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352D5" w14:textId="0D90D564" w:rsidR="00301F5C" w:rsidRPr="00D46EE7" w:rsidRDefault="00301F5C">
      <w:pPr>
        <w:rPr>
          <w:rFonts w:ascii="Bookman Old Style" w:hAnsi="Bookman Old Style"/>
          <w:b/>
          <w:bCs/>
          <w:sz w:val="28"/>
          <w:szCs w:val="28"/>
        </w:rPr>
      </w:pPr>
      <w:r w:rsidRPr="00D46EE7">
        <w:rPr>
          <w:rFonts w:ascii="Bookman Old Style" w:hAnsi="Bookman Old Style"/>
          <w:b/>
          <w:bCs/>
          <w:sz w:val="28"/>
          <w:szCs w:val="28"/>
        </w:rPr>
        <w:t>SOCIETA’ PARTECIPATE DAL COMUNE DI VIGONOVO</w:t>
      </w:r>
      <w:r w:rsidR="009D4B06">
        <w:rPr>
          <w:rFonts w:ascii="Bookman Old Style" w:hAnsi="Bookman Old Style"/>
          <w:b/>
          <w:bCs/>
          <w:sz w:val="28"/>
          <w:szCs w:val="28"/>
        </w:rPr>
        <w:t xml:space="preserve"> – Aggiornamento maggio 2024</w:t>
      </w:r>
    </w:p>
    <w:tbl>
      <w:tblPr>
        <w:tblStyle w:val="Grigliatabella"/>
        <w:tblW w:w="19670" w:type="dxa"/>
        <w:tblLayout w:type="fixed"/>
        <w:tblLook w:val="04A0" w:firstRow="1" w:lastRow="0" w:firstColumn="1" w:lastColumn="0" w:noHBand="0" w:noVBand="1"/>
      </w:tblPr>
      <w:tblGrid>
        <w:gridCol w:w="1809"/>
        <w:gridCol w:w="1588"/>
        <w:gridCol w:w="1701"/>
        <w:gridCol w:w="1560"/>
        <w:gridCol w:w="1134"/>
        <w:gridCol w:w="1247"/>
        <w:gridCol w:w="1446"/>
        <w:gridCol w:w="1390"/>
        <w:gridCol w:w="1417"/>
        <w:gridCol w:w="1417"/>
        <w:gridCol w:w="1417"/>
        <w:gridCol w:w="1418"/>
        <w:gridCol w:w="2126"/>
      </w:tblGrid>
      <w:tr w:rsidR="00436CA8" w:rsidRPr="00D46EE7" w14:paraId="54E1A90D" w14:textId="77777777" w:rsidTr="00436CA8">
        <w:tc>
          <w:tcPr>
            <w:tcW w:w="1809" w:type="dxa"/>
            <w:shd w:val="clear" w:color="auto" w:fill="DAEEF3" w:themeFill="accent5" w:themeFillTint="33"/>
          </w:tcPr>
          <w:p w14:paraId="65C7192E" w14:textId="77777777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Fonts w:ascii="Bookman Old Style" w:hAnsi="Bookman Old Style"/>
                <w:sz w:val="20"/>
                <w:szCs w:val="20"/>
              </w:rPr>
              <w:t>Ragione sociale link al sito della società</w:t>
            </w:r>
          </w:p>
        </w:tc>
        <w:tc>
          <w:tcPr>
            <w:tcW w:w="1588" w:type="dxa"/>
            <w:shd w:val="clear" w:color="auto" w:fill="DAEEF3" w:themeFill="accent5" w:themeFillTint="33"/>
          </w:tcPr>
          <w:p w14:paraId="221DEE27" w14:textId="77777777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Fonts w:ascii="Bookman Old Style" w:hAnsi="Bookman Old Style"/>
                <w:sz w:val="20"/>
                <w:szCs w:val="20"/>
              </w:rPr>
              <w:t>Funzioni attribuite, attività o servizi pubblici svolti in favore del Comune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71460BFB" w14:textId="77777777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Fonts w:ascii="Bookman Old Style" w:hAnsi="Bookman Old Style"/>
                <w:sz w:val="20"/>
                <w:szCs w:val="20"/>
              </w:rPr>
              <w:t>Misura eventuale della partecipazione comunale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14:paraId="274696C5" w14:textId="77777777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Fonts w:ascii="Bookman Old Style" w:hAnsi="Bookman Old Style"/>
                <w:sz w:val="20"/>
                <w:szCs w:val="20"/>
              </w:rPr>
              <w:t>Durata dell'impegno del Comune con la società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5A12BD56" w14:textId="509DAAF4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Fonts w:ascii="Bookman Old Style" w:hAnsi="Bookman Old Style"/>
                <w:sz w:val="20"/>
                <w:szCs w:val="20"/>
              </w:rPr>
              <w:t>Onere comples</w:t>
            </w:r>
            <w:r>
              <w:rPr>
                <w:rFonts w:ascii="Bookman Old Style" w:hAnsi="Bookman Old Style"/>
                <w:sz w:val="20"/>
                <w:szCs w:val="20"/>
              </w:rPr>
              <w:t>-</w:t>
            </w:r>
            <w:r w:rsidRPr="00D46EE7">
              <w:rPr>
                <w:rFonts w:ascii="Bookman Old Style" w:hAnsi="Bookman Old Style"/>
                <w:sz w:val="20"/>
                <w:szCs w:val="20"/>
              </w:rPr>
              <w:t>sivo a qualsiasi titolo gravante sul bilancio Comune</w:t>
            </w:r>
          </w:p>
        </w:tc>
        <w:tc>
          <w:tcPr>
            <w:tcW w:w="1247" w:type="dxa"/>
            <w:shd w:val="clear" w:color="auto" w:fill="DAEEF3" w:themeFill="accent5" w:themeFillTint="33"/>
          </w:tcPr>
          <w:p w14:paraId="1BF667CF" w14:textId="305EDC66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Fonts w:ascii="Bookman Old Style" w:hAnsi="Bookman Old Style"/>
                <w:sz w:val="20"/>
                <w:szCs w:val="20"/>
              </w:rPr>
              <w:t>Numero rappresentanti del Comune negli organi di governo della società</w:t>
            </w:r>
          </w:p>
        </w:tc>
        <w:tc>
          <w:tcPr>
            <w:tcW w:w="1446" w:type="dxa"/>
            <w:shd w:val="clear" w:color="auto" w:fill="DAEEF3" w:themeFill="accent5" w:themeFillTint="33"/>
          </w:tcPr>
          <w:p w14:paraId="56F92253" w14:textId="2483517D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Fonts w:ascii="Bookman Old Style" w:hAnsi="Bookman Old Style"/>
                <w:sz w:val="20"/>
                <w:szCs w:val="20"/>
              </w:rPr>
              <w:t>Trattamento economico complessivo spettante a ciascun rappresen</w:t>
            </w:r>
            <w:r>
              <w:rPr>
                <w:rFonts w:ascii="Bookman Old Style" w:hAnsi="Bookman Old Style"/>
                <w:sz w:val="20"/>
                <w:szCs w:val="20"/>
              </w:rPr>
              <w:t>-</w:t>
            </w:r>
            <w:r w:rsidRPr="00D46EE7">
              <w:rPr>
                <w:rFonts w:ascii="Bookman Old Style" w:hAnsi="Bookman Old Style"/>
                <w:sz w:val="20"/>
                <w:szCs w:val="20"/>
              </w:rPr>
              <w:t>tante</w:t>
            </w:r>
          </w:p>
        </w:tc>
        <w:tc>
          <w:tcPr>
            <w:tcW w:w="1390" w:type="dxa"/>
            <w:shd w:val="clear" w:color="auto" w:fill="DAEEF3" w:themeFill="accent5" w:themeFillTint="33"/>
          </w:tcPr>
          <w:p w14:paraId="6D9A53EC" w14:textId="26536AEA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Fonts w:ascii="Bookman Old Style" w:hAnsi="Bookman Old Style"/>
                <w:sz w:val="20"/>
                <w:szCs w:val="20"/>
              </w:rPr>
              <w:t>Risultati di bilancio esercizio 2020 – Utile/(perdita</w:t>
            </w:r>
            <w:r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50264CD5" w14:textId="0CEF2C2A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Fonts w:ascii="Bookman Old Style" w:hAnsi="Bookman Old Style"/>
                <w:sz w:val="20"/>
                <w:szCs w:val="20"/>
              </w:rPr>
              <w:t>Risultati di bilancio esercizio 2021 – Utile/(perdita)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59FB5CAB" w14:textId="5429CFE2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Fonts w:ascii="Bookman Old Style" w:hAnsi="Bookman Old Style"/>
                <w:sz w:val="20"/>
                <w:szCs w:val="20"/>
              </w:rPr>
              <w:t>Risultati di bilancio esercizio 20</w:t>
            </w:r>
            <w:r>
              <w:rPr>
                <w:rFonts w:ascii="Bookman Old Style" w:hAnsi="Bookman Old Style"/>
                <w:sz w:val="20"/>
                <w:szCs w:val="20"/>
              </w:rPr>
              <w:t>22</w:t>
            </w:r>
            <w:r w:rsidRPr="00D46EE7">
              <w:rPr>
                <w:rFonts w:ascii="Bookman Old Style" w:hAnsi="Bookman Old Style"/>
                <w:sz w:val="20"/>
                <w:szCs w:val="20"/>
              </w:rPr>
              <w:t xml:space="preserve"> – Utile/(perdita)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5492714E" w14:textId="4CC91A1B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Fonts w:ascii="Bookman Old Style" w:hAnsi="Bookman Old Style"/>
                <w:sz w:val="20"/>
                <w:szCs w:val="20"/>
              </w:rPr>
              <w:t>Amministratore della società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14:paraId="11119ED2" w14:textId="7086D595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Fonts w:ascii="Bookman Old Style" w:hAnsi="Bookman Old Style"/>
                <w:sz w:val="20"/>
                <w:szCs w:val="20"/>
              </w:rPr>
              <w:t xml:space="preserve">Trattamento economico complessivo spettante agli amministratori 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6C069DD3" w14:textId="77777777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Fonts w:ascii="Bookman Old Style" w:hAnsi="Bookman Old Style"/>
                <w:sz w:val="20"/>
                <w:szCs w:val="20"/>
              </w:rPr>
              <w:t>link al sito della società</w:t>
            </w:r>
          </w:p>
        </w:tc>
      </w:tr>
      <w:tr w:rsidR="00436CA8" w:rsidRPr="00D46EE7" w14:paraId="02260D17" w14:textId="77777777" w:rsidTr="00436CA8">
        <w:trPr>
          <w:trHeight w:val="1072"/>
        </w:trPr>
        <w:tc>
          <w:tcPr>
            <w:tcW w:w="1809" w:type="dxa"/>
          </w:tcPr>
          <w:p w14:paraId="76C9FFB4" w14:textId="77777777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Fonts w:ascii="Bookman Old Style" w:hAnsi="Bookman Old Style"/>
                <w:sz w:val="20"/>
                <w:szCs w:val="20"/>
              </w:rPr>
              <w:t>V</w:t>
            </w:r>
            <w:r w:rsidRPr="00D46EE7">
              <w:rPr>
                <w:rStyle w:val="Enfasigrassetto"/>
                <w:rFonts w:ascii="Bookman Old Style" w:hAnsi="Bookman Old Style"/>
                <w:sz w:val="20"/>
                <w:szCs w:val="20"/>
              </w:rPr>
              <w:t>.</w:t>
            </w:r>
            <w:r w:rsidRPr="00D46EE7">
              <w:rPr>
                <w:rStyle w:val="Enfasigrassetto"/>
                <w:rFonts w:ascii="Bookman Old Style" w:hAnsi="Bookman Old Style"/>
                <w:b w:val="0"/>
                <w:bCs w:val="0"/>
                <w:sz w:val="20"/>
                <w:szCs w:val="20"/>
              </w:rPr>
              <w:t>E.R.I.T.A.S. Spa</w:t>
            </w:r>
            <w:r w:rsidRPr="00D46EE7">
              <w:rPr>
                <w:rFonts w:ascii="Bookman Old Style" w:hAnsi="Bookman Old Style"/>
                <w:sz w:val="20"/>
                <w:szCs w:val="20"/>
              </w:rPr>
              <w:t>, Santa Croce 489, 30135 Venezia - cf 03341820276</w:t>
            </w:r>
          </w:p>
          <w:p w14:paraId="0EEB6000" w14:textId="77777777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14:paraId="701F4C3C" w14:textId="5026E9BA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hyperlink r:id="rId6" w:history="1">
              <w:r w:rsidRPr="00D46EE7">
                <w:rPr>
                  <w:rStyle w:val="Collegamentoipertestuale"/>
                  <w:rFonts w:ascii="Bookman Old Style" w:hAnsi="Bookman Old Style"/>
                  <w:sz w:val="20"/>
                  <w:szCs w:val="20"/>
                </w:rPr>
                <w:t>https://www.gruppoveritas.it/</w:t>
              </w:r>
            </w:hyperlink>
            <w:r w:rsidRPr="00D46EE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</w:tcPr>
          <w:p w14:paraId="7BBC84F1" w14:textId="67A3FC66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Fonts w:ascii="Bookman Old Style" w:hAnsi="Bookman Old Style"/>
                <w:sz w:val="20"/>
                <w:szCs w:val="20"/>
              </w:rPr>
              <w:t>Servizio idrico integrato e servizio smaltimento rifiuti</w:t>
            </w:r>
          </w:p>
        </w:tc>
        <w:tc>
          <w:tcPr>
            <w:tcW w:w="1701" w:type="dxa"/>
          </w:tcPr>
          <w:p w14:paraId="0A45082A" w14:textId="1916B198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Fonts w:ascii="Bookman Old Style" w:hAnsi="Bookman Old Style"/>
                <w:sz w:val="20"/>
                <w:szCs w:val="20"/>
              </w:rPr>
              <w:t>Partecipazione percentuale al capitale sociale al 31/12/202</w:t>
            </w: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Pr="00D46EE7">
              <w:rPr>
                <w:rFonts w:ascii="Bookman Old Style" w:hAnsi="Bookman Old Style"/>
                <w:sz w:val="20"/>
                <w:szCs w:val="20"/>
              </w:rPr>
              <w:t>: 0,878490%</w:t>
            </w:r>
          </w:p>
        </w:tc>
        <w:tc>
          <w:tcPr>
            <w:tcW w:w="1560" w:type="dxa"/>
          </w:tcPr>
          <w:p w14:paraId="1556FB6B" w14:textId="5027038B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Fonts w:ascii="Bookman Old Style" w:hAnsi="Bookman Old Style"/>
                <w:sz w:val="20"/>
                <w:szCs w:val="20"/>
              </w:rPr>
              <w:t>dal 01/07/2007 al 31/12/2050</w:t>
            </w:r>
          </w:p>
        </w:tc>
        <w:tc>
          <w:tcPr>
            <w:tcW w:w="1134" w:type="dxa"/>
          </w:tcPr>
          <w:p w14:paraId="44F7E846" w14:textId="49378EE8" w:rsidR="00436CA8" w:rsidRPr="00D46EE7" w:rsidRDefault="00436CA8" w:rsidP="00436CA8">
            <w:pPr>
              <w:pStyle w:val="Defaul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14:paraId="7596AC4E" w14:textId="77777777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Fonts w:ascii="Bookman Old Style" w:hAnsi="Bookman Old Style"/>
                <w:sz w:val="20"/>
                <w:szCs w:val="20"/>
              </w:rPr>
              <w:t>Nessuno</w:t>
            </w:r>
          </w:p>
        </w:tc>
        <w:tc>
          <w:tcPr>
            <w:tcW w:w="1446" w:type="dxa"/>
          </w:tcPr>
          <w:p w14:paraId="305D153D" w14:textId="77777777" w:rsidR="00436CA8" w:rsidRPr="00D46EE7" w:rsidRDefault="00436CA8" w:rsidP="00436CA8">
            <w:pPr>
              <w:pStyle w:val="Defaul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1390" w:type="dxa"/>
          </w:tcPr>
          <w:p w14:paraId="487114A4" w14:textId="131BB726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Fonts w:ascii="Bookman Old Style" w:hAnsi="Bookman Old Style"/>
                <w:sz w:val="20"/>
                <w:szCs w:val="20"/>
              </w:rPr>
              <w:t>Euro 4.748.857</w:t>
            </w:r>
          </w:p>
        </w:tc>
        <w:tc>
          <w:tcPr>
            <w:tcW w:w="1417" w:type="dxa"/>
          </w:tcPr>
          <w:p w14:paraId="0B174CBD" w14:textId="4E6D4FF4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Fonts w:ascii="Bookman Old Style" w:hAnsi="Bookman Old Style"/>
                <w:sz w:val="20"/>
                <w:szCs w:val="20"/>
              </w:rPr>
              <w:t>Euro 9.435.196</w:t>
            </w:r>
          </w:p>
        </w:tc>
        <w:tc>
          <w:tcPr>
            <w:tcW w:w="1417" w:type="dxa"/>
          </w:tcPr>
          <w:p w14:paraId="1CB1702A" w14:textId="1864714F" w:rsidR="00436CA8" w:rsidRPr="00436CA8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436CA8">
              <w:rPr>
                <w:rFonts w:ascii="Bookman Old Style" w:hAnsi="Bookman Old Style"/>
                <w:sz w:val="20"/>
                <w:szCs w:val="20"/>
              </w:rPr>
              <w:t xml:space="preserve">Euro </w:t>
            </w:r>
          </w:p>
          <w:p w14:paraId="0B29A2E3" w14:textId="510DE25A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436CA8">
              <w:rPr>
                <w:rFonts w:ascii="Bookman Old Style" w:hAnsi="Bookman Old Style"/>
                <w:sz w:val="20"/>
                <w:szCs w:val="20"/>
              </w:rPr>
              <w:t>6.277</w:t>
            </w:r>
            <w:r w:rsidRPr="00436CA8">
              <w:rPr>
                <w:rFonts w:ascii="Bookman Old Style" w:hAnsi="Bookman Old Style"/>
                <w:sz w:val="20"/>
                <w:szCs w:val="20"/>
              </w:rPr>
              <w:t>.000</w:t>
            </w:r>
          </w:p>
        </w:tc>
        <w:tc>
          <w:tcPr>
            <w:tcW w:w="1417" w:type="dxa"/>
          </w:tcPr>
          <w:p w14:paraId="3531B218" w14:textId="0C5DC6CA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Marco Bordignon</w:t>
            </w:r>
            <w:r w:rsidRPr="00D46EE7">
              <w:rPr>
                <w:rFonts w:ascii="Bookman Old Style" w:hAnsi="Bookman Old Style"/>
                <w:sz w:val="20"/>
                <w:szCs w:val="20"/>
              </w:rPr>
              <w:t xml:space="preserve"> (Presidente CdA dal </w:t>
            </w:r>
            <w:r>
              <w:rPr>
                <w:rFonts w:ascii="Bookman Old Style" w:hAnsi="Bookman Old Style"/>
                <w:sz w:val="20"/>
                <w:szCs w:val="20"/>
              </w:rPr>
              <w:t>20.07.2023</w:t>
            </w:r>
            <w:r w:rsidRPr="00D46EE7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1886011F" w14:textId="5E09D88C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hyperlink r:id="rId7" w:history="1">
              <w:r w:rsidRPr="00D46EE7">
                <w:rPr>
                  <w:rStyle w:val="Collegamentoipertestuale"/>
                  <w:rFonts w:ascii="Bookman Old Style" w:hAnsi="Bookman Old Style"/>
                  <w:sz w:val="20"/>
                  <w:szCs w:val="20"/>
                </w:rPr>
                <w:t>https://www.gruppoveritas.it/societa-trasparente/organ</w:t>
              </w:r>
              <w:r w:rsidRPr="00D46EE7">
                <w:rPr>
                  <w:rStyle w:val="Collegamentoipertestuale"/>
                  <w:rFonts w:ascii="Bookman Old Style" w:hAnsi="Bookman Old Style"/>
                  <w:sz w:val="20"/>
                  <w:szCs w:val="20"/>
                </w:rPr>
                <w:t>i</w:t>
              </w:r>
              <w:r w:rsidRPr="00D46EE7">
                <w:rPr>
                  <w:rStyle w:val="Collegamentoipertestuale"/>
                  <w:rFonts w:ascii="Bookman Old Style" w:hAnsi="Bookman Old Style"/>
                  <w:sz w:val="20"/>
                  <w:szCs w:val="20"/>
                </w:rPr>
                <w:t>zzazione/organi-di-indirizzo-politico-amministrativo</w:t>
              </w:r>
            </w:hyperlink>
          </w:p>
          <w:p w14:paraId="4E8A0661" w14:textId="7039CA64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62D434" w14:textId="77777777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hyperlink r:id="rId8" w:history="1">
              <w:r w:rsidRPr="00D46EE7">
                <w:rPr>
                  <w:rStyle w:val="Collegamentoipertestuale"/>
                  <w:rFonts w:ascii="Bookman Old Style" w:hAnsi="Bookman Old Style"/>
                  <w:sz w:val="20"/>
                  <w:szCs w:val="20"/>
                </w:rPr>
                <w:t>https://www.gruppoveritas.it/societa-trasparente</w:t>
              </w:r>
            </w:hyperlink>
          </w:p>
          <w:p w14:paraId="0F6595ED" w14:textId="77777777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14:paraId="0FA11C85" w14:textId="0CE20F74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hyperlink r:id="rId9" w:history="1">
              <w:r w:rsidRPr="00D46EE7">
                <w:rPr>
                  <w:rStyle w:val="Collegamentoipertestuale"/>
                  <w:rFonts w:ascii="Bookman Old Style" w:hAnsi="Bookman Old Style"/>
                  <w:sz w:val="20"/>
                  <w:szCs w:val="20"/>
                </w:rPr>
                <w:t>https://www.gruppoveritas.it/societa-trasparente/organizzazione/organi-di-indirizzo-politico-amministrativo</w:t>
              </w:r>
            </w:hyperlink>
            <w:r w:rsidRPr="00D46EE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32CFC660" w14:textId="77777777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14:paraId="67FA2338" w14:textId="77777777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36CA8" w:rsidRPr="00D46EE7" w14:paraId="5DE35B5A" w14:textId="77777777" w:rsidTr="00436CA8">
        <w:trPr>
          <w:trHeight w:val="1072"/>
        </w:trPr>
        <w:tc>
          <w:tcPr>
            <w:tcW w:w="1809" w:type="dxa"/>
          </w:tcPr>
          <w:p w14:paraId="1611D1D1" w14:textId="04F4E887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Style w:val="Enfasigrassetto"/>
                <w:rFonts w:ascii="Bookman Old Style" w:hAnsi="Bookman Old Style"/>
                <w:b w:val="0"/>
                <w:bCs w:val="0"/>
                <w:sz w:val="20"/>
                <w:szCs w:val="20"/>
              </w:rPr>
              <w:t>AZIENDA DEL CONSORZIO TRASPORTI VENEZIANO (A.C.T.V.) Spa</w:t>
            </w:r>
            <w:r w:rsidRPr="00D46EE7">
              <w:rPr>
                <w:rFonts w:ascii="Bookman Old Style" w:hAnsi="Bookman Old Style"/>
                <w:sz w:val="20"/>
                <w:szCs w:val="20"/>
              </w:rPr>
              <w:t xml:space="preserve"> -Isola Nova del Tronchetto 32, 30135 Venezia CF 80013370277</w:t>
            </w:r>
          </w:p>
          <w:p w14:paraId="6DBD641B" w14:textId="77777777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14:paraId="08D0D47F" w14:textId="67A2BACB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hyperlink r:id="rId10" w:history="1">
              <w:r w:rsidRPr="00D46EE7">
                <w:rPr>
                  <w:rFonts w:ascii="Bookman Old Style" w:hAnsi="Bookman Old Style"/>
                  <w:color w:val="0000FF"/>
                  <w:sz w:val="20"/>
                  <w:szCs w:val="20"/>
                  <w:u w:val="single"/>
                </w:rPr>
                <w:t>ACTV | Muoversi a Venezia (avmspa.it)</w:t>
              </w:r>
            </w:hyperlink>
          </w:p>
        </w:tc>
        <w:tc>
          <w:tcPr>
            <w:tcW w:w="1588" w:type="dxa"/>
          </w:tcPr>
          <w:p w14:paraId="4E74B4E6" w14:textId="6CE9FD36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Fonts w:ascii="Bookman Old Style" w:hAnsi="Bookman Old Style"/>
                <w:sz w:val="20"/>
                <w:szCs w:val="20"/>
              </w:rPr>
              <w:t>Trasporto pubblico locale</w:t>
            </w:r>
          </w:p>
        </w:tc>
        <w:tc>
          <w:tcPr>
            <w:tcW w:w="1701" w:type="dxa"/>
          </w:tcPr>
          <w:p w14:paraId="67D4D15E" w14:textId="16A7D436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Fonts w:ascii="Bookman Old Style" w:hAnsi="Bookman Old Style"/>
                <w:sz w:val="20"/>
                <w:szCs w:val="20"/>
              </w:rPr>
              <w:t>Partecipazione percentuale al capitale sociale al 31/12/202</w:t>
            </w: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Pr="00D46EE7">
              <w:rPr>
                <w:rFonts w:ascii="Bookman Old Style" w:hAnsi="Bookman Old Style"/>
                <w:sz w:val="20"/>
                <w:szCs w:val="20"/>
              </w:rPr>
              <w:t>: 0,142%</w:t>
            </w:r>
          </w:p>
          <w:p w14:paraId="09E88469" w14:textId="77777777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14:paraId="6E4CC531" w14:textId="382C5AC8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Fonts w:ascii="Bookman Old Style" w:hAnsi="Bookman Old Style"/>
                <w:sz w:val="20"/>
                <w:szCs w:val="20"/>
              </w:rPr>
              <w:t>Actv Spa non risulta essere controllata dal Comune di Vigonovo secondo le modalità previste dall’art. 2359 del Codice Civile e dall’art. 2, lett. g, del Tusp</w:t>
            </w:r>
          </w:p>
        </w:tc>
        <w:tc>
          <w:tcPr>
            <w:tcW w:w="1560" w:type="dxa"/>
          </w:tcPr>
          <w:p w14:paraId="1235DE11" w14:textId="557E990B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Fonts w:ascii="Bookman Old Style" w:hAnsi="Bookman Old Style"/>
                <w:sz w:val="20"/>
                <w:szCs w:val="20"/>
              </w:rPr>
              <w:t>dal 04/10/2000 al 31/12/2029</w:t>
            </w:r>
          </w:p>
        </w:tc>
        <w:tc>
          <w:tcPr>
            <w:tcW w:w="1134" w:type="dxa"/>
          </w:tcPr>
          <w:p w14:paraId="3794EFFE" w14:textId="7DA58DAF" w:rsidR="00436CA8" w:rsidRPr="00D46EE7" w:rsidRDefault="00436CA8" w:rsidP="00436CA8">
            <w:pPr>
              <w:pStyle w:val="Defaul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14:paraId="67C7B77E" w14:textId="77777777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Fonts w:ascii="Bookman Old Style" w:hAnsi="Bookman Old Style"/>
                <w:sz w:val="20"/>
                <w:szCs w:val="20"/>
              </w:rPr>
              <w:t>Nessuno</w:t>
            </w:r>
          </w:p>
        </w:tc>
        <w:tc>
          <w:tcPr>
            <w:tcW w:w="1446" w:type="dxa"/>
          </w:tcPr>
          <w:p w14:paraId="73D73CE7" w14:textId="77777777" w:rsidR="00436CA8" w:rsidRPr="00D46EE7" w:rsidRDefault="00436CA8" w:rsidP="00436CA8">
            <w:pPr>
              <w:pStyle w:val="Default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1390" w:type="dxa"/>
          </w:tcPr>
          <w:p w14:paraId="6B9164E6" w14:textId="53396224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46EE7">
              <w:rPr>
                <w:rFonts w:ascii="Bookman Old Style" w:hAnsi="Bookman Old Style"/>
                <w:sz w:val="20"/>
                <w:szCs w:val="20"/>
              </w:rPr>
              <w:t>Euro 161.639</w:t>
            </w:r>
          </w:p>
        </w:tc>
        <w:tc>
          <w:tcPr>
            <w:tcW w:w="1417" w:type="dxa"/>
          </w:tcPr>
          <w:p w14:paraId="2D5D9DB7" w14:textId="1BD2EBFA" w:rsidR="00436CA8" w:rsidRPr="00D46EE7" w:rsidRDefault="00436CA8" w:rsidP="00436CA8">
            <w:pPr>
              <w:rPr>
                <w:rFonts w:ascii="Bookman Old Style" w:hAnsi="Bookman Old Style"/>
              </w:rPr>
            </w:pPr>
            <w:r w:rsidRPr="00D46EE7">
              <w:rPr>
                <w:rFonts w:ascii="Bookman Old Style" w:hAnsi="Bookman Old Style"/>
              </w:rPr>
              <w:t>Euro 173.625</w:t>
            </w:r>
          </w:p>
        </w:tc>
        <w:tc>
          <w:tcPr>
            <w:tcW w:w="1417" w:type="dxa"/>
          </w:tcPr>
          <w:p w14:paraId="4AA304F2" w14:textId="2EFA80D5" w:rsidR="00436CA8" w:rsidRPr="00D46EE7" w:rsidRDefault="00436CA8" w:rsidP="00436CA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Euro</w:t>
            </w:r>
            <w:r>
              <w:rPr>
                <w:rFonts w:ascii="Bookman Old Style" w:hAnsi="Bookman Old Style"/>
              </w:rPr>
              <w:br/>
            </w:r>
            <w:r w:rsidRPr="00436CA8">
              <w:rPr>
                <w:rFonts w:ascii="Bookman Old Style" w:hAnsi="Bookman Old Style"/>
              </w:rPr>
              <w:t>207.448</w:t>
            </w:r>
          </w:p>
        </w:tc>
        <w:tc>
          <w:tcPr>
            <w:tcW w:w="1417" w:type="dxa"/>
          </w:tcPr>
          <w:p w14:paraId="69E35EB6" w14:textId="00451FA3" w:rsidR="00436CA8" w:rsidRPr="00D46EE7" w:rsidRDefault="00436CA8" w:rsidP="00436CA8">
            <w:pPr>
              <w:jc w:val="center"/>
              <w:rPr>
                <w:rFonts w:ascii="Bookman Old Style" w:hAnsi="Bookman Old Style"/>
              </w:rPr>
            </w:pPr>
            <w:r w:rsidRPr="00D46EE7">
              <w:rPr>
                <w:rFonts w:ascii="Bookman Old Style" w:hAnsi="Bookman Old Style"/>
              </w:rPr>
              <w:t>Presidente Luca Scalabrin dal 16.09.2021</w:t>
            </w:r>
          </w:p>
        </w:tc>
        <w:tc>
          <w:tcPr>
            <w:tcW w:w="1418" w:type="dxa"/>
          </w:tcPr>
          <w:p w14:paraId="52B55C5C" w14:textId="6857FE08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hyperlink r:id="rId11" w:history="1">
              <w:r w:rsidRPr="00D46EE7">
                <w:rPr>
                  <w:rStyle w:val="Collegamentoipertestuale"/>
                  <w:rFonts w:ascii="Bookman Old Style" w:hAnsi="Bookman Old Style"/>
                  <w:sz w:val="20"/>
                  <w:szCs w:val="20"/>
                </w:rPr>
                <w:t>Titolari di incarichi politici, di amm</w:t>
              </w:r>
              <w:r w:rsidRPr="00D46EE7">
                <w:rPr>
                  <w:rStyle w:val="Collegamentoipertestuale"/>
                  <w:rFonts w:ascii="Bookman Old Style" w:hAnsi="Bookman Old Style"/>
                  <w:sz w:val="20"/>
                  <w:szCs w:val="20"/>
                </w:rPr>
                <w:t>i</w:t>
              </w:r>
              <w:r w:rsidRPr="00D46EE7">
                <w:rPr>
                  <w:rStyle w:val="Collegamentoipertestuale"/>
                  <w:rFonts w:ascii="Bookman Old Style" w:hAnsi="Bookman Old Style"/>
                  <w:sz w:val="20"/>
                  <w:szCs w:val="20"/>
                </w:rPr>
                <w:t>nistrazione, di direzione o di governo | ACTV (avmspa.it)</w:t>
              </w:r>
            </w:hyperlink>
          </w:p>
        </w:tc>
        <w:tc>
          <w:tcPr>
            <w:tcW w:w="2126" w:type="dxa"/>
          </w:tcPr>
          <w:p w14:paraId="12A51303" w14:textId="638F678B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hyperlink r:id="rId12" w:history="1">
              <w:r w:rsidRPr="00D46EE7">
                <w:rPr>
                  <w:rStyle w:val="Collegamentoipertestuale"/>
                  <w:rFonts w:ascii="Bookman Old Style" w:hAnsi="Bookman Old Style"/>
                  <w:sz w:val="20"/>
                  <w:szCs w:val="20"/>
                </w:rPr>
                <w:t>https://actv.avmspa.it/it/content/trasparenza-actv-0</w:t>
              </w:r>
            </w:hyperlink>
          </w:p>
          <w:p w14:paraId="61D7088B" w14:textId="77777777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14:paraId="04738A0D" w14:textId="78B269C9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hyperlink r:id="rId13" w:history="1">
              <w:r w:rsidRPr="00D46EE7">
                <w:rPr>
                  <w:rStyle w:val="Collegamentoipertestuale"/>
                  <w:rFonts w:ascii="Bookman Old Style" w:hAnsi="Bookman Old Style"/>
                  <w:sz w:val="20"/>
                  <w:szCs w:val="20"/>
                </w:rPr>
                <w:t>https://actv.avmspa.it/it/titolari-di-incarichi-politici-actv</w:t>
              </w:r>
            </w:hyperlink>
            <w:r w:rsidRPr="00D46EE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5F83C9D8" w14:textId="77777777" w:rsidR="00436CA8" w:rsidRPr="00D46EE7" w:rsidRDefault="00436CA8" w:rsidP="00436C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76347D82" w14:textId="18999569" w:rsidR="009D4B06" w:rsidRDefault="009D4B06">
      <w:pPr>
        <w:rPr>
          <w:sz w:val="16"/>
          <w:szCs w:val="16"/>
        </w:rPr>
      </w:pPr>
    </w:p>
    <w:sectPr w:rsidR="006728EE" w:rsidSect="00792A32">
      <w:pgSz w:w="23814" w:h="16839" w:orient="landscape" w:code="8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F5547" w14:textId="77777777" w:rsidR="0007167F" w:rsidRDefault="0007167F" w:rsidP="00223A5E">
      <w:r>
        <w:separator/>
      </w:r>
    </w:p>
  </w:endnote>
  <w:endnote w:type="continuationSeparator" w:id="0">
    <w:p w14:paraId="03878E4E" w14:textId="77777777" w:rsidR="0007167F" w:rsidRDefault="0007167F" w:rsidP="0022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CFED2" w14:textId="77777777" w:rsidR="0007167F" w:rsidRDefault="0007167F" w:rsidP="00223A5E">
      <w:r>
        <w:separator/>
      </w:r>
    </w:p>
  </w:footnote>
  <w:footnote w:type="continuationSeparator" w:id="0">
    <w:p w14:paraId="4DB2E8EC" w14:textId="77777777" w:rsidR="0007167F" w:rsidRDefault="0007167F" w:rsidP="00223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32"/>
    <w:rsid w:val="0007167F"/>
    <w:rsid w:val="00223A5E"/>
    <w:rsid w:val="00225792"/>
    <w:rsid w:val="0027780A"/>
    <w:rsid w:val="00301F5C"/>
    <w:rsid w:val="00351650"/>
    <w:rsid w:val="00377DD9"/>
    <w:rsid w:val="003D2121"/>
    <w:rsid w:val="003E4838"/>
    <w:rsid w:val="00436CA8"/>
    <w:rsid w:val="005116B9"/>
    <w:rsid w:val="005B56DE"/>
    <w:rsid w:val="00641DB5"/>
    <w:rsid w:val="00645961"/>
    <w:rsid w:val="006E03E8"/>
    <w:rsid w:val="00792A32"/>
    <w:rsid w:val="007F2ED2"/>
    <w:rsid w:val="00855BF3"/>
    <w:rsid w:val="00892EFA"/>
    <w:rsid w:val="009D4B06"/>
    <w:rsid w:val="00AC2A3D"/>
    <w:rsid w:val="00B15834"/>
    <w:rsid w:val="00B169EE"/>
    <w:rsid w:val="00B50EA9"/>
    <w:rsid w:val="00B97F89"/>
    <w:rsid w:val="00BB368C"/>
    <w:rsid w:val="00BF5F6E"/>
    <w:rsid w:val="00BF677B"/>
    <w:rsid w:val="00D46EE7"/>
    <w:rsid w:val="00D912DD"/>
    <w:rsid w:val="00E96FD7"/>
    <w:rsid w:val="00F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9C79B"/>
  <w15:docId w15:val="{1CFA36C4-681A-41F6-BFB1-7908EE53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2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92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A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92A3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C2A3D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E96FD7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E96FD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23A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3A5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3A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A5E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uppoveritas.it/societa-trasparente" TargetMode="External"/><Relationship Id="rId13" Type="http://schemas.openxmlformats.org/officeDocument/2006/relationships/hyperlink" Target="https://actv.avmspa.it/it/titolari-di-incarichi-politici-act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ruppoveritas.it/societa-trasparente/organizzazione/organi-di-indirizzo-politico-amministrativo" TargetMode="External"/><Relationship Id="rId12" Type="http://schemas.openxmlformats.org/officeDocument/2006/relationships/hyperlink" Target="https://actv.avmspa.it/it/content/trasparenza-actv-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ruppoveritas.it/" TargetMode="External"/><Relationship Id="rId11" Type="http://schemas.openxmlformats.org/officeDocument/2006/relationships/hyperlink" Target="https://actv.avmspa.it/it/titolari-di-incarichi-politici-actv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actv.avmspa.i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ruppoveritas.it/societa-trasparente/organizzazione/organi-di-indirizzo-politico-amministrativ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utc</dc:creator>
  <cp:lastModifiedBy>Silvia Barzon</cp:lastModifiedBy>
  <cp:revision>4</cp:revision>
  <cp:lastPrinted>2022-10-13T11:07:00Z</cp:lastPrinted>
  <dcterms:created xsi:type="dcterms:W3CDTF">2024-05-28T11:15:00Z</dcterms:created>
  <dcterms:modified xsi:type="dcterms:W3CDTF">2024-05-28T11:21:00Z</dcterms:modified>
</cp:coreProperties>
</file>